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1E" w:rsidRDefault="006C741E" w:rsidP="00C505CF">
      <w:pPr>
        <w:rPr>
          <w:bCs/>
          <w:sz w:val="28"/>
          <w:szCs w:val="28"/>
        </w:rPr>
      </w:pPr>
    </w:p>
    <w:p w:rsidR="00C505CF" w:rsidRDefault="00C505CF" w:rsidP="00C505CF">
      <w:pPr>
        <w:rPr>
          <w:bCs/>
          <w:sz w:val="28"/>
          <w:szCs w:val="28"/>
        </w:rPr>
      </w:pPr>
    </w:p>
    <w:p w:rsidR="00C505CF" w:rsidRPr="00151EC1" w:rsidRDefault="00C505CF" w:rsidP="00C505CF">
      <w:pPr>
        <w:jc w:val="center"/>
        <w:outlineLvl w:val="1"/>
        <w:rPr>
          <w:sz w:val="28"/>
          <w:szCs w:val="28"/>
          <w:lang w:eastAsia="en-US"/>
        </w:rPr>
      </w:pPr>
      <w:r w:rsidRPr="00151EC1">
        <w:rPr>
          <w:sz w:val="28"/>
          <w:szCs w:val="28"/>
          <w:lang w:eastAsia="en-US"/>
        </w:rPr>
        <w:t xml:space="preserve">АДМИНИСТРАЦИЯ </w:t>
      </w:r>
    </w:p>
    <w:p w:rsidR="00C505CF" w:rsidRPr="00151EC1" w:rsidRDefault="00C505CF" w:rsidP="00C505CF">
      <w:pPr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УСТЬ-ИШИМСКОГО</w:t>
      </w:r>
      <w:r w:rsidRPr="00151EC1">
        <w:rPr>
          <w:sz w:val="28"/>
          <w:szCs w:val="28"/>
          <w:lang w:eastAsia="en-US"/>
        </w:rPr>
        <w:t xml:space="preserve"> СЕЛЬСКОГО ПОСЕЛЕНИЯ</w:t>
      </w:r>
    </w:p>
    <w:p w:rsidR="00C505CF" w:rsidRPr="00151EC1" w:rsidRDefault="00C505CF" w:rsidP="00C505CF">
      <w:pPr>
        <w:jc w:val="center"/>
        <w:outlineLvl w:val="1"/>
        <w:rPr>
          <w:sz w:val="28"/>
          <w:szCs w:val="28"/>
          <w:lang w:eastAsia="en-US"/>
        </w:rPr>
      </w:pPr>
      <w:r w:rsidRPr="00151EC1">
        <w:rPr>
          <w:sz w:val="28"/>
          <w:szCs w:val="28"/>
          <w:lang w:eastAsia="en-US"/>
        </w:rPr>
        <w:t>УСТЬ-ИШИМСКОГО МУНИЦИПАЛЬНОГО РАЙОНА</w:t>
      </w:r>
    </w:p>
    <w:p w:rsidR="00C505CF" w:rsidRPr="00151EC1" w:rsidRDefault="00C505CF" w:rsidP="00C505CF">
      <w:pPr>
        <w:jc w:val="center"/>
        <w:outlineLvl w:val="1"/>
        <w:rPr>
          <w:sz w:val="28"/>
          <w:szCs w:val="28"/>
          <w:lang w:eastAsia="en-US"/>
        </w:rPr>
      </w:pPr>
      <w:r w:rsidRPr="00151EC1">
        <w:rPr>
          <w:sz w:val="28"/>
          <w:szCs w:val="28"/>
          <w:lang w:eastAsia="en-US"/>
        </w:rPr>
        <w:t>ОМСКОЙ ОБЛАСТИ</w:t>
      </w:r>
    </w:p>
    <w:p w:rsidR="00C505CF" w:rsidRPr="00151EC1" w:rsidRDefault="00C505CF" w:rsidP="00C505CF">
      <w:pPr>
        <w:ind w:left="540"/>
        <w:outlineLvl w:val="1"/>
        <w:rPr>
          <w:sz w:val="30"/>
          <w:szCs w:val="30"/>
          <w:lang w:eastAsia="en-US"/>
        </w:rPr>
      </w:pPr>
      <w:r w:rsidRPr="00151EC1">
        <w:rPr>
          <w:sz w:val="30"/>
          <w:szCs w:val="30"/>
          <w:lang w:eastAsia="en-US"/>
        </w:rPr>
        <w:t xml:space="preserve">                                         </w:t>
      </w:r>
    </w:p>
    <w:p w:rsidR="00C505CF" w:rsidRPr="00151EC1" w:rsidRDefault="00C505CF" w:rsidP="00C505C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  <w:r w:rsidRPr="00151EC1">
        <w:rPr>
          <w:rFonts w:eastAsia="Calibri"/>
          <w:bCs/>
          <w:color w:val="000000"/>
          <w:sz w:val="28"/>
          <w:szCs w:val="28"/>
        </w:rPr>
        <w:t>ПОСТАНОВЛЕНИЕ</w:t>
      </w:r>
    </w:p>
    <w:p w:rsidR="00C505CF" w:rsidRPr="00AB6DB0" w:rsidRDefault="00C505CF" w:rsidP="00C505CF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C505CF" w:rsidRPr="00543F77" w:rsidRDefault="00DA3D65" w:rsidP="00C505C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="003239DF">
        <w:rPr>
          <w:rFonts w:eastAsia="Calibri"/>
          <w:color w:val="000000"/>
          <w:sz w:val="28"/>
          <w:szCs w:val="28"/>
        </w:rPr>
        <w:t>7</w:t>
      </w:r>
      <w:r w:rsidR="00C505CF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12</w:t>
      </w:r>
      <w:r w:rsidR="00C505CF">
        <w:rPr>
          <w:rFonts w:eastAsia="Calibri"/>
          <w:color w:val="000000"/>
          <w:sz w:val="28"/>
          <w:szCs w:val="28"/>
        </w:rPr>
        <w:t>.202</w:t>
      </w:r>
      <w:r>
        <w:rPr>
          <w:rFonts w:eastAsia="Calibri"/>
          <w:color w:val="000000"/>
          <w:sz w:val="28"/>
          <w:szCs w:val="28"/>
        </w:rPr>
        <w:t>4</w:t>
      </w:r>
      <w:r w:rsidR="00C505CF">
        <w:rPr>
          <w:rFonts w:eastAsia="Calibri"/>
          <w:color w:val="000000"/>
          <w:sz w:val="28"/>
          <w:szCs w:val="28"/>
        </w:rPr>
        <w:t>г</w:t>
      </w:r>
      <w:r w:rsidR="00C505CF" w:rsidRPr="00543F77"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</w:t>
      </w:r>
      <w:r w:rsidR="00705B46">
        <w:rPr>
          <w:rFonts w:eastAsia="Calibri"/>
          <w:color w:val="000000"/>
          <w:sz w:val="28"/>
          <w:szCs w:val="28"/>
        </w:rPr>
        <w:t xml:space="preserve">            </w:t>
      </w:r>
      <w:r w:rsidR="00C505CF" w:rsidRPr="00543F77">
        <w:rPr>
          <w:rFonts w:eastAsia="Calibri"/>
          <w:color w:val="000000"/>
          <w:sz w:val="28"/>
          <w:szCs w:val="28"/>
        </w:rPr>
        <w:t xml:space="preserve">№ </w:t>
      </w:r>
      <w:r w:rsidR="00705B46">
        <w:rPr>
          <w:rFonts w:eastAsia="Calibri"/>
          <w:color w:val="000000"/>
          <w:sz w:val="28"/>
          <w:szCs w:val="28"/>
        </w:rPr>
        <w:t xml:space="preserve">159 </w:t>
      </w:r>
      <w:r w:rsidR="00C505CF">
        <w:rPr>
          <w:rFonts w:eastAsia="Calibri"/>
          <w:color w:val="000000"/>
          <w:sz w:val="28"/>
          <w:szCs w:val="28"/>
        </w:rPr>
        <w:t>-п</w:t>
      </w:r>
    </w:p>
    <w:p w:rsidR="00C505CF" w:rsidRPr="00543F77" w:rsidRDefault="00C505CF" w:rsidP="00C505C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543F77">
        <w:rPr>
          <w:rFonts w:eastAsia="Calibri"/>
          <w:color w:val="000000"/>
          <w:sz w:val="28"/>
          <w:szCs w:val="28"/>
        </w:rPr>
        <w:t>с.</w:t>
      </w:r>
      <w:r>
        <w:rPr>
          <w:rFonts w:eastAsia="Calibri"/>
          <w:color w:val="000000"/>
          <w:sz w:val="28"/>
          <w:szCs w:val="28"/>
        </w:rPr>
        <w:t xml:space="preserve"> Усть-Ишим</w:t>
      </w:r>
    </w:p>
    <w:p w:rsidR="00C505CF" w:rsidRPr="00543F77" w:rsidRDefault="00C505CF" w:rsidP="00C505C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A3D65" w:rsidRDefault="00C505CF" w:rsidP="00C505C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rFonts w:eastAsia="Calibri"/>
          <w:color w:val="000000"/>
          <w:sz w:val="28"/>
          <w:szCs w:val="28"/>
        </w:rPr>
        <w:t xml:space="preserve">О внесении изменений и дополнений в постановление администрации Усть-Ишимского сельского поселения Усть-Ишимского муниципального района Омской области от 24.03.2017 № 29-п </w:t>
      </w:r>
      <w:r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Усть-Ишимского сельского поселения Усть-Ишимского муниципального района Омской области без проведения торгов»</w:t>
      </w:r>
    </w:p>
    <w:bookmarkEnd w:id="0"/>
    <w:p w:rsidR="00DA3D65" w:rsidRDefault="00DA3D65" w:rsidP="00DA3D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5CF" w:rsidRDefault="00DA3D65" w:rsidP="00DA3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27 июля 2010 года №210-ФЗ « Об организации предоставления государственных и муниципальных услуг», Земельного кодекса Российской Федерации, Уставом Усть-Ишимского поселения Усть-Ишимского муниципального района,</w:t>
      </w:r>
    </w:p>
    <w:p w:rsidR="00DA3D65" w:rsidRDefault="00DA3D65" w:rsidP="00DA3D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3D65" w:rsidRDefault="00DA3D65" w:rsidP="00DA3D6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 В пункте административного регламента предоставления муниципальной услуги «О предоставлении земельного участка, находящегося в муниципальной </w:t>
      </w:r>
      <w:proofErr w:type="gramStart"/>
      <w:r>
        <w:rPr>
          <w:rFonts w:eastAsia="Calibri"/>
          <w:color w:val="000000"/>
          <w:sz w:val="28"/>
          <w:szCs w:val="28"/>
        </w:rPr>
        <w:t>собственности ,</w:t>
      </w:r>
      <w:proofErr w:type="gramEnd"/>
      <w:r>
        <w:rPr>
          <w:rFonts w:eastAsia="Calibri"/>
          <w:color w:val="000000"/>
          <w:sz w:val="28"/>
          <w:szCs w:val="28"/>
        </w:rPr>
        <w:t xml:space="preserve"> без проведения торгов», утверждённого постановлением Администрации Усть-Ишимского поселения Усть-Ишимского  муниципального района Омской области от 24.03.2017 № 29-п , внести следующие изменения:</w:t>
      </w:r>
    </w:p>
    <w:p w:rsidR="00DA3D65" w:rsidRDefault="00DA3D65" w:rsidP="00DA3D6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1)подп.8,9, </w:t>
      </w:r>
      <w:proofErr w:type="spellStart"/>
      <w:r>
        <w:rPr>
          <w:rFonts w:eastAsia="Calibri"/>
          <w:color w:val="000000"/>
          <w:sz w:val="28"/>
          <w:szCs w:val="28"/>
        </w:rPr>
        <w:t>ст</w:t>
      </w:r>
      <w:proofErr w:type="spellEnd"/>
      <w:r>
        <w:rPr>
          <w:rFonts w:eastAsia="Calibri"/>
          <w:color w:val="000000"/>
          <w:sz w:val="28"/>
          <w:szCs w:val="28"/>
        </w:rPr>
        <w:t xml:space="preserve"> 29 под</w:t>
      </w:r>
      <w:r w:rsidR="001519A2">
        <w:rPr>
          <w:rFonts w:eastAsia="Calibri"/>
          <w:color w:val="000000"/>
          <w:sz w:val="28"/>
          <w:szCs w:val="28"/>
        </w:rPr>
        <w:t>р</w:t>
      </w:r>
      <w:r>
        <w:rPr>
          <w:rFonts w:eastAsia="Calibri"/>
          <w:color w:val="000000"/>
          <w:sz w:val="28"/>
          <w:szCs w:val="28"/>
        </w:rPr>
        <w:t xml:space="preserve">.10 после слов </w:t>
      </w:r>
      <w:r w:rsidR="001519A2">
        <w:rPr>
          <w:rFonts w:eastAsia="Calibri"/>
          <w:color w:val="000000"/>
          <w:sz w:val="28"/>
          <w:szCs w:val="28"/>
        </w:rPr>
        <w:t xml:space="preserve">«комплексном развитии территории» дополнить словами </w:t>
      </w:r>
      <w:proofErr w:type="gramStart"/>
      <w:r w:rsidR="001519A2">
        <w:rPr>
          <w:rFonts w:eastAsia="Calibri"/>
          <w:color w:val="000000"/>
          <w:sz w:val="28"/>
          <w:szCs w:val="28"/>
        </w:rPr>
        <w:t>« либо</w:t>
      </w:r>
      <w:proofErr w:type="gramEnd"/>
      <w:r w:rsidR="001519A2">
        <w:rPr>
          <w:rFonts w:eastAsia="Calibri"/>
          <w:color w:val="000000"/>
          <w:sz w:val="28"/>
          <w:szCs w:val="28"/>
        </w:rPr>
        <w:t xml:space="preserve"> принято решение о ее комплексном развитии в случае, если для реализации указанного решения не требуются заключения договора о комплексном развитии территории»;</w:t>
      </w:r>
    </w:p>
    <w:p w:rsidR="001519A2" w:rsidRDefault="001519A2" w:rsidP="00DA3D6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 в подп. 9, 25 </w:t>
      </w:r>
      <w:proofErr w:type="spellStart"/>
      <w:r>
        <w:rPr>
          <w:rFonts w:eastAsia="Calibri"/>
          <w:color w:val="000000"/>
          <w:sz w:val="28"/>
          <w:szCs w:val="28"/>
        </w:rPr>
        <w:t>ст</w:t>
      </w:r>
      <w:proofErr w:type="spellEnd"/>
      <w:r>
        <w:rPr>
          <w:rFonts w:eastAsia="Calibri"/>
          <w:color w:val="000000"/>
          <w:sz w:val="28"/>
          <w:szCs w:val="28"/>
        </w:rPr>
        <w:t xml:space="preserve"> 29 </w:t>
      </w:r>
      <w:proofErr w:type="spellStart"/>
      <w:r>
        <w:rPr>
          <w:rFonts w:eastAsia="Calibri"/>
          <w:color w:val="000000"/>
          <w:sz w:val="28"/>
          <w:szCs w:val="28"/>
        </w:rPr>
        <w:t>подр</w:t>
      </w:r>
      <w:proofErr w:type="spellEnd"/>
      <w:r>
        <w:rPr>
          <w:rFonts w:eastAsia="Calibri"/>
          <w:color w:val="000000"/>
          <w:sz w:val="28"/>
          <w:szCs w:val="28"/>
        </w:rPr>
        <w:t xml:space="preserve">. 10, слова « территории, или» заменить словами « территории либо принято решение о ее комплексном развитии в случае, если для реализации указанного решения </w:t>
      </w:r>
      <w:r w:rsidR="0098017F">
        <w:rPr>
          <w:rFonts w:eastAsia="Calibri"/>
          <w:color w:val="000000"/>
          <w:sz w:val="28"/>
          <w:szCs w:val="28"/>
        </w:rPr>
        <w:t>не требуется заключения договора о комплексном развитии территории, или»;</w:t>
      </w:r>
    </w:p>
    <w:p w:rsidR="003239DF" w:rsidRPr="00543F77" w:rsidRDefault="003239DF" w:rsidP="00DA3D6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 в подп.1 ст. 29 подр.10, слова «территории, и» заменить словами «</w:t>
      </w:r>
      <w:proofErr w:type="gramStart"/>
      <w:r>
        <w:rPr>
          <w:rFonts w:eastAsia="Calibri"/>
          <w:color w:val="000000"/>
          <w:sz w:val="28"/>
          <w:szCs w:val="28"/>
        </w:rPr>
        <w:t>территории ,</w:t>
      </w:r>
      <w:proofErr w:type="gramEnd"/>
      <w:r>
        <w:rPr>
          <w:rFonts w:eastAsia="Calibri"/>
          <w:color w:val="000000"/>
          <w:sz w:val="28"/>
          <w:szCs w:val="28"/>
        </w:rPr>
        <w:t xml:space="preserve"> либо расположен в границах территории, в отношении которой принято решение о ее комплексном развитии в случае, если для реализации указанного ращения не требуется заключения договора о комплексном развитии территории, и».</w:t>
      </w:r>
    </w:p>
    <w:p w:rsidR="00C505CF" w:rsidRPr="00543F77" w:rsidRDefault="00C505CF" w:rsidP="00C505C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C505CF" w:rsidRDefault="00C505CF" w:rsidP="00C505C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lastRenderedPageBreak/>
        <w:t>2</w:t>
      </w:r>
      <w:r w:rsidRPr="00543F77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     </w:t>
      </w:r>
      <w:r w:rsidRPr="00AE1465">
        <w:rPr>
          <w:sz w:val="28"/>
          <w:szCs w:val="28"/>
          <w:lang w:eastAsia="ar-SA"/>
        </w:rPr>
        <w:t xml:space="preserve">Настоящее постановление опубликовать в информационном бюллетене органов местного самоуправления </w:t>
      </w:r>
      <w:r>
        <w:rPr>
          <w:sz w:val="28"/>
          <w:szCs w:val="28"/>
          <w:lang w:eastAsia="ar-SA"/>
        </w:rPr>
        <w:t>Усть-Ишимского</w:t>
      </w:r>
      <w:r w:rsidRPr="00AE1465">
        <w:rPr>
          <w:sz w:val="28"/>
          <w:szCs w:val="28"/>
          <w:lang w:eastAsia="ar-SA"/>
        </w:rPr>
        <w:t xml:space="preserve"> сельского поселения «Муниципальный вестник </w:t>
      </w:r>
      <w:r>
        <w:rPr>
          <w:sz w:val="28"/>
          <w:szCs w:val="28"/>
          <w:lang w:eastAsia="ar-SA"/>
        </w:rPr>
        <w:t>Усть-Ишимского сельского поселения»</w:t>
      </w:r>
      <w:r w:rsidRPr="00EC113E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Усть-Ишимского</w:t>
      </w:r>
      <w:r w:rsidRPr="00EC113E">
        <w:rPr>
          <w:sz w:val="28"/>
          <w:szCs w:val="28"/>
        </w:rPr>
        <w:t xml:space="preserve"> сельского поселения в сети Интернет по адресу: </w:t>
      </w:r>
      <w:hyperlink r:id="rId4" w:history="1">
        <w:r w:rsidRPr="00B80220">
          <w:rPr>
            <w:sz w:val="28"/>
            <w:szCs w:val="28"/>
            <w:u w:val="single"/>
            <w:lang w:val="en-US"/>
          </w:rPr>
          <w:t>www</w:t>
        </w:r>
        <w:r w:rsidRPr="00B80220">
          <w:rPr>
            <w:sz w:val="28"/>
            <w:szCs w:val="28"/>
            <w:u w:val="single"/>
          </w:rPr>
          <w:t>.</w:t>
        </w:r>
        <w:proofErr w:type="spellStart"/>
        <w:r w:rsidRPr="00B80220">
          <w:rPr>
            <w:sz w:val="28"/>
            <w:szCs w:val="28"/>
            <w:u w:val="single"/>
            <w:lang w:val="en-US"/>
          </w:rPr>
          <w:t>ustishim</w:t>
        </w:r>
        <w:proofErr w:type="spellEnd"/>
        <w:r w:rsidRPr="00B80220">
          <w:rPr>
            <w:sz w:val="28"/>
            <w:szCs w:val="28"/>
            <w:u w:val="single"/>
          </w:rPr>
          <w:t>.</w:t>
        </w:r>
        <w:proofErr w:type="spellStart"/>
        <w:r w:rsidRPr="00B80220">
          <w:rPr>
            <w:sz w:val="28"/>
            <w:szCs w:val="28"/>
            <w:u w:val="single"/>
            <w:lang w:val="en-US"/>
          </w:rPr>
          <w:t>omskportal</w:t>
        </w:r>
        <w:proofErr w:type="spellEnd"/>
        <w:r w:rsidRPr="00B80220">
          <w:rPr>
            <w:sz w:val="28"/>
            <w:szCs w:val="28"/>
            <w:u w:val="single"/>
          </w:rPr>
          <w:t>.</w:t>
        </w:r>
        <w:proofErr w:type="spellStart"/>
        <w:r w:rsidRPr="00B80220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C505CF" w:rsidRPr="00050935" w:rsidRDefault="00C505CF" w:rsidP="00C505C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505CF" w:rsidRPr="00543F77" w:rsidRDefault="00C505CF" w:rsidP="00C505C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Pr="00543F77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       </w:t>
      </w:r>
      <w:r w:rsidRPr="00543F77">
        <w:rPr>
          <w:rFonts w:eastAsia="Calibri"/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C505CF" w:rsidRDefault="00C505CF" w:rsidP="00C505CF">
      <w:pPr>
        <w:tabs>
          <w:tab w:val="left" w:pos="5655"/>
        </w:tabs>
        <w:jc w:val="both"/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jc w:val="both"/>
      </w:pPr>
    </w:p>
    <w:p w:rsidR="00C505CF" w:rsidRDefault="00C505CF" w:rsidP="00C505CF">
      <w:pPr>
        <w:tabs>
          <w:tab w:val="left" w:pos="5655"/>
        </w:tabs>
      </w:pPr>
    </w:p>
    <w:p w:rsidR="00C505CF" w:rsidRDefault="00C505CF" w:rsidP="00C505CF">
      <w:pPr>
        <w:tabs>
          <w:tab w:val="left" w:pos="5655"/>
        </w:tabs>
      </w:pPr>
    </w:p>
    <w:p w:rsidR="00C505CF" w:rsidRDefault="00C505CF" w:rsidP="00C505CF">
      <w:pPr>
        <w:tabs>
          <w:tab w:val="left" w:pos="5655"/>
        </w:tabs>
      </w:pPr>
    </w:p>
    <w:p w:rsidR="00C505CF" w:rsidRDefault="00C505CF" w:rsidP="00C505CF">
      <w:pPr>
        <w:tabs>
          <w:tab w:val="left" w:pos="5655"/>
        </w:tabs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В.М. Петелин</w:t>
      </w: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8"/>
          <w:szCs w:val="28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Default="00C505CF" w:rsidP="00C505CF">
      <w:pPr>
        <w:tabs>
          <w:tab w:val="left" w:pos="5655"/>
        </w:tabs>
        <w:rPr>
          <w:sz w:val="20"/>
          <w:szCs w:val="20"/>
        </w:rPr>
      </w:pPr>
    </w:p>
    <w:p w:rsidR="00C505CF" w:rsidRPr="00DF1C3D" w:rsidRDefault="00C505CF" w:rsidP="00C505CF">
      <w:pPr>
        <w:tabs>
          <w:tab w:val="left" w:pos="5655"/>
        </w:tabs>
        <w:rPr>
          <w:sz w:val="20"/>
          <w:szCs w:val="20"/>
        </w:rPr>
      </w:pPr>
      <w:r w:rsidRPr="00DF1C3D">
        <w:rPr>
          <w:sz w:val="20"/>
          <w:szCs w:val="20"/>
        </w:rPr>
        <w:t xml:space="preserve">Исп. </w:t>
      </w:r>
      <w:r w:rsidR="003239DF">
        <w:rPr>
          <w:sz w:val="20"/>
          <w:szCs w:val="20"/>
        </w:rPr>
        <w:t>Сафина М.С.</w:t>
      </w:r>
    </w:p>
    <w:p w:rsidR="00C505CF" w:rsidRPr="003239DF" w:rsidRDefault="003239DF" w:rsidP="003239DF">
      <w:pPr>
        <w:tabs>
          <w:tab w:val="left" w:pos="5655"/>
        </w:tabs>
        <w:rPr>
          <w:sz w:val="20"/>
          <w:szCs w:val="20"/>
        </w:rPr>
      </w:pPr>
      <w:r>
        <w:rPr>
          <w:sz w:val="20"/>
          <w:szCs w:val="20"/>
        </w:rPr>
        <w:t>8381502126</w:t>
      </w:r>
    </w:p>
    <w:sectPr w:rsidR="00C505CF" w:rsidRPr="0032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39"/>
    <w:rsid w:val="001519A2"/>
    <w:rsid w:val="003239DF"/>
    <w:rsid w:val="00433D39"/>
    <w:rsid w:val="006C5BFF"/>
    <w:rsid w:val="006C741E"/>
    <w:rsid w:val="00705B46"/>
    <w:rsid w:val="0098017F"/>
    <w:rsid w:val="00C505CF"/>
    <w:rsid w:val="00D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4DFF"/>
  <w15:docId w15:val="{352C48A4-0938-4CEA-BA7D-0BE297D9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5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ishim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2024-12-17T05:44:00Z</cp:lastPrinted>
  <dcterms:created xsi:type="dcterms:W3CDTF">2023-11-21T04:34:00Z</dcterms:created>
  <dcterms:modified xsi:type="dcterms:W3CDTF">2024-12-19T06:35:00Z</dcterms:modified>
</cp:coreProperties>
</file>